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E7" w:rsidRDefault="007173E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OUTCOMES OF ANTI-PLATELET THERAPY DIRECTED BY POST PCI PLATELET FUNCTION TESTING IN A REAL WORLD SETTING  </w:t>
      </w:r>
    </w:p>
    <w:p w:rsidR="007173E7" w:rsidRDefault="007173E7">
      <w:pPr>
        <w:widowControl w:val="0"/>
        <w:autoSpaceDE w:val="0"/>
        <w:autoSpaceDN w:val="0"/>
        <w:adjustRightInd w:val="0"/>
      </w:pPr>
      <w:r w:rsidRPr="00CA0973">
        <w:rPr>
          <w:b/>
          <w:bCs/>
          <w:u w:val="single"/>
        </w:rPr>
        <w:t>E. Asher</w:t>
      </w:r>
      <w:r>
        <w:t>, M.</w:t>
      </w:r>
      <w:r w:rsidR="00761A96">
        <w:t xml:space="preserve"> </w:t>
      </w:r>
      <w:proofErr w:type="spellStart"/>
      <w:r>
        <w:t>Mayuga</w:t>
      </w:r>
      <w:proofErr w:type="spellEnd"/>
      <w:r>
        <w:t>, M. Bradley, P.</w:t>
      </w:r>
      <w:r w:rsidR="00761A96">
        <w:t xml:space="preserve"> </w:t>
      </w:r>
      <w:proofErr w:type="spellStart"/>
      <w:r>
        <w:t>Anarado</w:t>
      </w:r>
      <w:proofErr w:type="spellEnd"/>
      <w:r>
        <w:t>, G. Stefano, D.I. Simon, T.</w:t>
      </w:r>
      <w:r w:rsidR="00761A96">
        <w:t xml:space="preserve"> </w:t>
      </w:r>
      <w:bookmarkStart w:id="0" w:name="_GoBack"/>
      <w:bookmarkEnd w:id="0"/>
      <w:proofErr w:type="spellStart"/>
      <w:r>
        <w:t>Lassar</w:t>
      </w:r>
      <w:proofErr w:type="spellEnd"/>
    </w:p>
    <w:p w:rsidR="007173E7" w:rsidRDefault="007173E7" w:rsidP="00CA0973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Harrington Heart &amp; Vascular Institute, Case Medical Center, University Hospitals, Cleveland,</w:t>
      </w:r>
      <w:r w:rsidR="003504B4">
        <w:rPr>
          <w:color w:val="000000"/>
        </w:rPr>
        <w:t xml:space="preserve"> </w:t>
      </w:r>
      <w:r>
        <w:rPr>
          <w:color w:val="000000"/>
        </w:rPr>
        <w:t>OH, USA</w:t>
      </w:r>
    </w:p>
    <w:p w:rsidR="007173E7" w:rsidRDefault="007173E7">
      <w:pPr>
        <w:widowControl w:val="0"/>
        <w:autoSpaceDE w:val="0"/>
        <w:autoSpaceDN w:val="0"/>
        <w:adjustRightInd w:val="0"/>
      </w:pPr>
    </w:p>
    <w:p w:rsidR="007173E7" w:rsidRDefault="007173E7">
      <w:pPr>
        <w:widowControl w:val="0"/>
        <w:autoSpaceDE w:val="0"/>
        <w:autoSpaceDN w:val="0"/>
        <w:adjustRightInd w:val="0"/>
        <w:jc w:val="both"/>
      </w:pPr>
      <w:r>
        <w:t xml:space="preserve">Objectives: To assess whether </w:t>
      </w:r>
      <w:proofErr w:type="spellStart"/>
      <w:r>
        <w:t>AccumetrixVerifyNow</w:t>
      </w:r>
      <w:proofErr w:type="spellEnd"/>
      <w:r>
        <w:t xml:space="preserve"> P2Y12 testing directed anti-platelet therapy after all-comers percutaneous coronary intervention (PCI) in a real world setting, could affect outcomes.</w:t>
      </w:r>
    </w:p>
    <w:p w:rsidR="007173E7" w:rsidRDefault="007173E7">
      <w:pPr>
        <w:widowControl w:val="0"/>
        <w:autoSpaceDE w:val="0"/>
        <w:autoSpaceDN w:val="0"/>
        <w:adjustRightInd w:val="0"/>
        <w:jc w:val="both"/>
      </w:pPr>
      <w:r>
        <w:t xml:space="preserve">Background: Multiple trials suggest that high residual on-treatment platelet reactivity (HRPR) [Platelet Reactivity Units (PRU) </w:t>
      </w:r>
      <w:r w:rsidRPr="003504B4">
        <w:rPr>
          <w:sz w:val="22"/>
          <w:szCs w:val="22"/>
        </w:rPr>
        <w:t>≥</w:t>
      </w:r>
      <w:r w:rsidRPr="00C94796">
        <w:rPr>
          <w:sz w:val="22"/>
          <w:szCs w:val="22"/>
        </w:rPr>
        <w:t xml:space="preserve"> </w:t>
      </w:r>
      <w:r w:rsidRPr="00C94796">
        <w:t>230]</w:t>
      </w:r>
      <w:r>
        <w:t xml:space="preserve"> increases the incidence of major adverse cardiac events: death, myocardial infarction, target vessel revascularization and stent thrombosis (MACE). Data on routine real world testing is lacking.</w:t>
      </w:r>
    </w:p>
    <w:p w:rsidR="007173E7" w:rsidRDefault="007173E7">
      <w:pPr>
        <w:widowControl w:val="0"/>
        <w:autoSpaceDE w:val="0"/>
        <w:autoSpaceDN w:val="0"/>
        <w:adjustRightInd w:val="0"/>
        <w:jc w:val="both"/>
      </w:pPr>
      <w:r>
        <w:t xml:space="preserve">Methods: 428 patients had PCI [294 acute coronary syndrome (ACS), 134 non-ACS] and platelet function testing after initial background aspirin and </w:t>
      </w:r>
      <w:r w:rsidRPr="003504B4">
        <w:rPr>
          <w:sz w:val="22"/>
          <w:szCs w:val="22"/>
        </w:rPr>
        <w:t>≥</w:t>
      </w:r>
      <w:r>
        <w:rPr>
          <w:sz w:val="22"/>
          <w:szCs w:val="22"/>
        </w:rPr>
        <w:t xml:space="preserve"> </w:t>
      </w:r>
      <w:r w:rsidRPr="00C94796">
        <w:t>600</w:t>
      </w:r>
      <w:r>
        <w:t xml:space="preserve"> mg of </w:t>
      </w:r>
      <w:proofErr w:type="spellStart"/>
      <w:r>
        <w:t>clopidogrel</w:t>
      </w:r>
      <w:proofErr w:type="spellEnd"/>
      <w:r>
        <w:t xml:space="preserve">. For PRU at 12-24 hours &lt; 230, maintenance 325 mg/day of aspirin and 75 or 150 mg/day of </w:t>
      </w:r>
      <w:proofErr w:type="spellStart"/>
      <w:r>
        <w:t>clopidogrel</w:t>
      </w:r>
      <w:proofErr w:type="spellEnd"/>
      <w:r>
        <w:t xml:space="preserve"> for 1 week then 75 mg/day were continued unless </w:t>
      </w:r>
      <w:proofErr w:type="spellStart"/>
      <w:r>
        <w:t>followup</w:t>
      </w:r>
      <w:proofErr w:type="spellEnd"/>
      <w:r>
        <w:t xml:space="preserve"> testing at 1-3 weeks demonstrated HRPR.  Most patients with initial HRPR were switched to </w:t>
      </w:r>
      <w:proofErr w:type="spellStart"/>
      <w:r>
        <w:t>prasugrel</w:t>
      </w:r>
      <w:proofErr w:type="spellEnd"/>
      <w:r>
        <w:t xml:space="preserve"> or </w:t>
      </w:r>
      <w:proofErr w:type="spellStart"/>
      <w:r>
        <w:t>ticagrelor</w:t>
      </w:r>
      <w:proofErr w:type="spellEnd"/>
      <w:r>
        <w:t xml:space="preserve"> with no further testing, as </w:t>
      </w:r>
      <w:proofErr w:type="spellStart"/>
      <w:r>
        <w:t>hyporesponse</w:t>
      </w:r>
      <w:proofErr w:type="spellEnd"/>
      <w:r>
        <w:t xml:space="preserve"> is rare; or </w:t>
      </w:r>
      <w:proofErr w:type="spellStart"/>
      <w:r>
        <w:t>clopidogrel</w:t>
      </w:r>
      <w:proofErr w:type="spellEnd"/>
      <w:r>
        <w:t xml:space="preserve"> 150 mg/day with repeat testing at 1-3 weeks. Continued HRPR on </w:t>
      </w:r>
      <w:proofErr w:type="spellStart"/>
      <w:r>
        <w:t>clopidogrel</w:t>
      </w:r>
      <w:proofErr w:type="spellEnd"/>
      <w:r>
        <w:t xml:space="preserve"> usually drove switching to </w:t>
      </w:r>
      <w:proofErr w:type="spellStart"/>
      <w:r>
        <w:t>prasugrel</w:t>
      </w:r>
      <w:proofErr w:type="spellEnd"/>
      <w:r>
        <w:t xml:space="preserve"> or </w:t>
      </w:r>
      <w:proofErr w:type="spellStart"/>
      <w:r>
        <w:t>ticagrelor</w:t>
      </w:r>
      <w:proofErr w:type="spellEnd"/>
      <w:r>
        <w:t xml:space="preserve"> unless contraindicated.</w:t>
      </w:r>
    </w:p>
    <w:p w:rsidR="007173E7" w:rsidRDefault="007173E7">
      <w:pPr>
        <w:widowControl w:val="0"/>
        <w:autoSpaceDE w:val="0"/>
        <w:autoSpaceDN w:val="0"/>
        <w:adjustRightInd w:val="0"/>
        <w:jc w:val="both"/>
      </w:pPr>
      <w:r>
        <w:t xml:space="preserve">Results and Conclusions: There were 176 (41%) HRPR (121 ACS vs. 55 non-ACS) and 252 (59%) responders (173 ACS vs. 79 non-ACS). MACE was similar between the two groups [12/176 (7%) vs. 10/252 (4%), p=0.13, respectively). The 30 day incidence of stent thrombosis was zero in both groups. Adjusting anti-platelet therapy on the basis of </w:t>
      </w:r>
      <w:proofErr w:type="spellStart"/>
      <w:r>
        <w:t>VerifyNow</w:t>
      </w:r>
      <w:proofErr w:type="spellEnd"/>
      <w:r>
        <w:t xml:space="preserve"> testing results in low and equivalent MACE at 30 days after PCI, for initial anti-platelet responders and HRPR patients switched to more effective therapy.</w:t>
      </w:r>
    </w:p>
    <w:p w:rsidR="007173E7" w:rsidRDefault="007173E7">
      <w:pPr>
        <w:widowControl w:val="0"/>
        <w:autoSpaceDE w:val="0"/>
        <w:autoSpaceDN w:val="0"/>
        <w:adjustRightInd w:val="0"/>
      </w:pPr>
    </w:p>
    <w:sectPr w:rsidR="007173E7" w:rsidSect="00CA0973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E7" w:rsidRDefault="007173E7" w:rsidP="0037412F">
      <w:r>
        <w:separator/>
      </w:r>
    </w:p>
  </w:endnote>
  <w:endnote w:type="continuationSeparator" w:id="0">
    <w:p w:rsidR="007173E7" w:rsidRDefault="007173E7" w:rsidP="0037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E7" w:rsidRDefault="007173E7" w:rsidP="0037412F">
      <w:r>
        <w:separator/>
      </w:r>
    </w:p>
  </w:footnote>
  <w:footnote w:type="continuationSeparator" w:id="0">
    <w:p w:rsidR="007173E7" w:rsidRDefault="007173E7" w:rsidP="0037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E7" w:rsidRDefault="007173E7" w:rsidP="0037412F">
    <w:pPr>
      <w:pStyle w:val="Header"/>
    </w:pPr>
    <w:r>
      <w:t>1209, oral or poster, cat: 18</w:t>
    </w:r>
  </w:p>
  <w:p w:rsidR="007173E7" w:rsidRDefault="00717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3504B4"/>
    <w:rsid w:val="0037412F"/>
    <w:rsid w:val="003F0F42"/>
    <w:rsid w:val="00447B2F"/>
    <w:rsid w:val="007173E7"/>
    <w:rsid w:val="00761A96"/>
    <w:rsid w:val="00B74B59"/>
    <w:rsid w:val="00B921ED"/>
    <w:rsid w:val="00C94796"/>
    <w:rsid w:val="00C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59"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4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412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4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412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4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59"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4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412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4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412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4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ABA731E2</Template>
  <TotalTime>1</TotalTime>
  <Pages>1</Pages>
  <Words>293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OF ANTI-PLATELET THERAPY DIRECTED BY POST PCI PLATELET FUNCTION TESTING IN A REAL WORLD SETTING</vt:lpstr>
    </vt:vector>
  </TitlesOfParts>
  <Company>Atartica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OF ANTI-PLATELET THERAPY DIRECTED BY POST PCI PLATELET FUNCTION TESTING IN A REAL WORLD SETTING</dc:title>
  <dc:creator>Rami</dc:creator>
  <cp:lastModifiedBy>Target</cp:lastModifiedBy>
  <cp:revision>3</cp:revision>
  <cp:lastPrinted>2012-03-20T14:42:00Z</cp:lastPrinted>
  <dcterms:created xsi:type="dcterms:W3CDTF">2012-03-20T14:42:00Z</dcterms:created>
  <dcterms:modified xsi:type="dcterms:W3CDTF">2012-03-20T14:43:00Z</dcterms:modified>
</cp:coreProperties>
</file>